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902" w:rsidRPr="00E55902" w:rsidRDefault="00E55902" w:rsidP="00E55902">
      <w:pPr>
        <w:spacing w:line="240" w:lineRule="auto"/>
        <w:jc w:val="right"/>
        <w:rPr>
          <w:rFonts w:ascii="Arial" w:eastAsia="Times New Roman" w:hAnsi="Arial" w:cs="Arial"/>
          <w:bCs/>
          <w:sz w:val="30"/>
          <w:szCs w:val="30"/>
          <w:lang w:val="el-GR"/>
        </w:rPr>
      </w:pPr>
      <w:r>
        <w:rPr>
          <w:noProof/>
        </w:rPr>
        <w:drawing>
          <wp:inline distT="0" distB="0" distL="0" distR="0" wp14:anchorId="0CA35A15" wp14:editId="71C393B8">
            <wp:extent cx="1581150" cy="704850"/>
            <wp:effectExtent l="0" t="0" r="0" b="0"/>
            <wp:docPr id="1" name="Εικόνα 1" descr="A pink heart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41451" descr="A pink heart and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704850"/>
                    </a:xfrm>
                    <a:prstGeom prst="rect">
                      <a:avLst/>
                    </a:prstGeom>
                    <a:noFill/>
                    <a:ln>
                      <a:noFill/>
                    </a:ln>
                  </pic:spPr>
                </pic:pic>
              </a:graphicData>
            </a:graphic>
          </wp:inline>
        </w:drawing>
      </w:r>
    </w:p>
    <w:p w:rsidR="00E55902" w:rsidRPr="00C21A16" w:rsidRDefault="00E55902" w:rsidP="00E55902">
      <w:pPr>
        <w:pStyle w:val="a3"/>
        <w:keepLines/>
        <w:rPr>
          <w:rFonts w:cs="Arial"/>
          <w:bCs/>
          <w:sz w:val="22"/>
          <w:szCs w:val="22"/>
          <w:lang w:val="el-GR"/>
        </w:rPr>
      </w:pPr>
      <w:r w:rsidRPr="00743E4A">
        <w:rPr>
          <w:rFonts w:cs="Arial"/>
          <w:sz w:val="22"/>
          <w:szCs w:val="22"/>
          <w:lang w:val="el-GR"/>
        </w:rPr>
        <w:t xml:space="preserve">Σύλλογος Φίλων Πασχόντων από Διαταραχή                  </w:t>
      </w:r>
      <w:r>
        <w:rPr>
          <w:rFonts w:cs="Arial"/>
          <w:sz w:val="22"/>
          <w:szCs w:val="22"/>
          <w:lang w:val="el-GR"/>
        </w:rPr>
        <w:t xml:space="preserve">     </w:t>
      </w:r>
    </w:p>
    <w:p w:rsidR="00E55902" w:rsidRPr="00743E4A" w:rsidRDefault="00E55902" w:rsidP="00E55902">
      <w:pPr>
        <w:pStyle w:val="a3"/>
        <w:keepLines/>
        <w:rPr>
          <w:rFonts w:cs="Arial"/>
          <w:sz w:val="22"/>
          <w:szCs w:val="22"/>
          <w:lang w:val="el-GR"/>
        </w:rPr>
      </w:pPr>
      <w:r w:rsidRPr="00743E4A">
        <w:rPr>
          <w:rFonts w:cs="Arial"/>
          <w:sz w:val="22"/>
          <w:szCs w:val="22"/>
          <w:lang w:val="el-GR"/>
        </w:rPr>
        <w:t>Πρόσληψης Τροφής (ΔΠΤ</w:t>
      </w:r>
      <w:r>
        <w:rPr>
          <w:rFonts w:cs="Arial"/>
          <w:sz w:val="22"/>
          <w:szCs w:val="22"/>
          <w:lang w:val="el-GR"/>
        </w:rPr>
        <w:t xml:space="preserve">)                                             </w:t>
      </w:r>
      <w:r w:rsidRPr="00743E4A">
        <w:rPr>
          <w:rFonts w:cs="Arial"/>
          <w:bCs/>
          <w:sz w:val="22"/>
          <w:szCs w:val="22"/>
          <w:lang w:val="el-GR"/>
        </w:rPr>
        <w:t xml:space="preserve"> </w:t>
      </w:r>
      <w:r>
        <w:rPr>
          <w:rFonts w:cs="Arial"/>
          <w:bCs/>
          <w:sz w:val="22"/>
          <w:szCs w:val="22"/>
          <w:lang w:val="el-GR"/>
        </w:rPr>
        <w:t xml:space="preserve">                                                                                           </w:t>
      </w:r>
    </w:p>
    <w:p w:rsidR="00E55902" w:rsidRPr="00743E4A" w:rsidRDefault="00E55902" w:rsidP="00E55902">
      <w:pPr>
        <w:pStyle w:val="a3"/>
        <w:keepLines/>
        <w:rPr>
          <w:rFonts w:cs="Arial"/>
          <w:sz w:val="22"/>
          <w:szCs w:val="22"/>
          <w:lang w:val="el-GR"/>
        </w:rPr>
      </w:pPr>
      <w:r w:rsidRPr="00743E4A">
        <w:rPr>
          <w:rFonts w:cs="Arial"/>
          <w:sz w:val="22"/>
          <w:szCs w:val="22"/>
          <w:lang w:val="el-GR"/>
        </w:rPr>
        <w:t>Χαλκοκονδύλη 37, 104 32 Αθήνα</w:t>
      </w:r>
    </w:p>
    <w:p w:rsidR="00E55902" w:rsidRPr="00DE3771" w:rsidRDefault="00E55902" w:rsidP="00E55902">
      <w:pPr>
        <w:pStyle w:val="a3"/>
        <w:keepLines/>
        <w:rPr>
          <w:rFonts w:cs="Arial"/>
          <w:sz w:val="22"/>
          <w:szCs w:val="22"/>
          <w:lang w:val="el-GR"/>
        </w:rPr>
      </w:pPr>
      <w:proofErr w:type="spellStart"/>
      <w:r w:rsidRPr="00743E4A">
        <w:rPr>
          <w:rFonts w:cs="Arial"/>
          <w:sz w:val="22"/>
          <w:szCs w:val="22"/>
          <w:lang w:val="el-GR"/>
        </w:rPr>
        <w:t>Τηλ</w:t>
      </w:r>
      <w:proofErr w:type="spellEnd"/>
      <w:r w:rsidRPr="00DE3771">
        <w:rPr>
          <w:rFonts w:cs="Arial"/>
          <w:sz w:val="22"/>
          <w:szCs w:val="22"/>
          <w:lang w:val="el-GR"/>
        </w:rPr>
        <w:t xml:space="preserve">.: 2130462625 </w:t>
      </w:r>
    </w:p>
    <w:p w:rsidR="00E55902" w:rsidRPr="00DE3771" w:rsidRDefault="00E55902" w:rsidP="00E55902">
      <w:pPr>
        <w:pStyle w:val="a3"/>
        <w:keepLines/>
        <w:rPr>
          <w:rFonts w:cs="Arial"/>
          <w:sz w:val="22"/>
          <w:szCs w:val="22"/>
          <w:lang w:val="el-GR"/>
        </w:rPr>
      </w:pPr>
      <w:proofErr w:type="gramStart"/>
      <w:r w:rsidRPr="00743E4A">
        <w:rPr>
          <w:rFonts w:cs="Arial"/>
          <w:sz w:val="22"/>
          <w:szCs w:val="22"/>
        </w:rPr>
        <w:t>email</w:t>
      </w:r>
      <w:proofErr w:type="gramEnd"/>
      <w:r w:rsidRPr="00DE3771">
        <w:rPr>
          <w:rFonts w:cs="Arial"/>
          <w:sz w:val="22"/>
          <w:szCs w:val="22"/>
          <w:lang w:val="el-GR"/>
        </w:rPr>
        <w:t xml:space="preserve">: </w:t>
      </w:r>
      <w:hyperlink r:id="rId6" w:history="1">
        <w:r w:rsidRPr="00743E4A">
          <w:rPr>
            <w:rStyle w:val="-"/>
            <w:rFonts w:cs="Arial"/>
            <w:sz w:val="22"/>
            <w:szCs w:val="22"/>
          </w:rPr>
          <w:t>epistrefo</w:t>
        </w:r>
        <w:r w:rsidRPr="00DE3771">
          <w:rPr>
            <w:rStyle w:val="-"/>
            <w:rFonts w:cs="Arial"/>
            <w:sz w:val="22"/>
            <w:szCs w:val="22"/>
            <w:lang w:val="el-GR"/>
          </w:rPr>
          <w:t>37@</w:t>
        </w:r>
        <w:r w:rsidRPr="00743E4A">
          <w:rPr>
            <w:rStyle w:val="-"/>
            <w:rFonts w:cs="Arial"/>
            <w:sz w:val="22"/>
            <w:szCs w:val="22"/>
          </w:rPr>
          <w:t>gmail</w:t>
        </w:r>
        <w:r w:rsidRPr="00DE3771">
          <w:rPr>
            <w:rStyle w:val="-"/>
            <w:rFonts w:cs="Arial"/>
            <w:sz w:val="22"/>
            <w:szCs w:val="22"/>
            <w:lang w:val="el-GR"/>
          </w:rPr>
          <w:t>.</w:t>
        </w:r>
        <w:r w:rsidRPr="00743E4A">
          <w:rPr>
            <w:rStyle w:val="-"/>
            <w:rFonts w:cs="Arial"/>
            <w:sz w:val="22"/>
            <w:szCs w:val="22"/>
          </w:rPr>
          <w:t>com</w:t>
        </w:r>
      </w:hyperlink>
    </w:p>
    <w:p w:rsidR="00E55902" w:rsidRPr="0049569F" w:rsidRDefault="00E55902" w:rsidP="00E55902">
      <w:pPr>
        <w:pStyle w:val="1"/>
        <w:widowControl w:val="0"/>
        <w:pBdr>
          <w:top w:val="nil"/>
          <w:left w:val="nil"/>
          <w:bottom w:val="nil"/>
          <w:right w:val="nil"/>
          <w:between w:val="nil"/>
        </w:pBdr>
        <w:jc w:val="both"/>
        <w:rPr>
          <w:rFonts w:ascii="Arial" w:eastAsia="Arial" w:hAnsi="Arial" w:cs="Arial"/>
          <w:i/>
          <w:color w:val="000000"/>
          <w:sz w:val="22"/>
          <w:szCs w:val="22"/>
        </w:rPr>
      </w:pPr>
      <w:r>
        <w:rPr>
          <w:rFonts w:ascii="Arial" w:hAnsi="Arial" w:cs="Arial"/>
          <w:sz w:val="22"/>
          <w:szCs w:val="22"/>
        </w:rPr>
        <w:t xml:space="preserve">          </w:t>
      </w:r>
      <w:r w:rsidRPr="00743E4A">
        <w:rPr>
          <w:rFonts w:ascii="Arial" w:hAnsi="Arial" w:cs="Arial"/>
          <w:sz w:val="22"/>
          <w:szCs w:val="22"/>
          <w:lang w:val="en-US"/>
        </w:rPr>
        <w:t>www</w:t>
      </w:r>
      <w:r w:rsidRPr="0049569F">
        <w:rPr>
          <w:rFonts w:ascii="Arial" w:hAnsi="Arial" w:cs="Arial"/>
          <w:sz w:val="22"/>
          <w:szCs w:val="22"/>
        </w:rPr>
        <w:t>.</w:t>
      </w:r>
      <w:proofErr w:type="spellStart"/>
      <w:r w:rsidRPr="00743E4A">
        <w:rPr>
          <w:rFonts w:ascii="Arial" w:hAnsi="Arial" w:cs="Arial"/>
          <w:sz w:val="22"/>
          <w:szCs w:val="22"/>
          <w:lang w:val="en-US"/>
        </w:rPr>
        <w:t>epistrefo</w:t>
      </w:r>
      <w:proofErr w:type="spellEnd"/>
      <w:r w:rsidRPr="0049569F">
        <w:rPr>
          <w:rFonts w:ascii="Arial" w:hAnsi="Arial" w:cs="Arial"/>
          <w:sz w:val="22"/>
          <w:szCs w:val="22"/>
        </w:rPr>
        <w:t>.</w:t>
      </w:r>
      <w:r w:rsidRPr="00743E4A">
        <w:rPr>
          <w:rFonts w:ascii="Arial" w:hAnsi="Arial" w:cs="Arial"/>
          <w:sz w:val="22"/>
          <w:szCs w:val="22"/>
          <w:lang w:val="en-US"/>
        </w:rPr>
        <w:t>gr</w:t>
      </w:r>
    </w:p>
    <w:p w:rsidR="00E55902" w:rsidRDefault="00E55902" w:rsidP="00E55902">
      <w:pPr>
        <w:spacing w:after="0" w:line="240" w:lineRule="auto"/>
        <w:rPr>
          <w:rFonts w:ascii="Arial" w:eastAsia="Times New Roman" w:hAnsi="Arial" w:cs="Arial"/>
          <w:color w:val="222222"/>
          <w:sz w:val="24"/>
          <w:szCs w:val="24"/>
          <w:shd w:val="clear" w:color="auto" w:fill="FFFFFF"/>
          <w:lang w:val="el-GR"/>
        </w:rPr>
      </w:pPr>
    </w:p>
    <w:p w:rsidR="005648BE" w:rsidRPr="005648BE" w:rsidRDefault="005648BE" w:rsidP="005648BE">
      <w:pPr>
        <w:spacing w:line="240" w:lineRule="auto"/>
        <w:rPr>
          <w:rFonts w:ascii="Arial" w:eastAsia="Times New Roman" w:hAnsi="Arial" w:cs="Arial"/>
          <w:b/>
          <w:bCs/>
          <w:sz w:val="30"/>
          <w:szCs w:val="30"/>
          <w:lang w:val="el-GR"/>
        </w:rPr>
      </w:pPr>
      <w:r w:rsidRPr="005648BE">
        <w:rPr>
          <w:rFonts w:ascii="Arial" w:eastAsia="Times New Roman" w:hAnsi="Arial" w:cs="Arial"/>
          <w:b/>
          <w:bCs/>
          <w:sz w:val="30"/>
          <w:szCs w:val="30"/>
          <w:lang w:val="el-GR"/>
        </w:rPr>
        <w:t>ΔΕΛΤΙΟ ΤΥΠΟΥ</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b/>
          <w:bCs/>
          <w:sz w:val="24"/>
          <w:szCs w:val="24"/>
          <w:lang w:val="el-GR"/>
        </w:rPr>
        <w:t>ΘΕΜΑ: Συμπεράσματα από την 3η Πανελλαδική Ημερίδα του Συλλόγου «ΕΠΙΣΤΡΕΦΩ» για τις Διαταραχές Πρόσληψης Τροφής (Δ.Π.Τ.)</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 xml:space="preserve">Με απόλυτη επιτυχία και ευρεία συμμετοχή πραγματοποιήθηκε την Πέμπτη 21 Μαΐου 2026, στο Αμφιθέατρο «Αντώνης Τρίτσης» του Πνευματικού Κέντρου του Δήμου Αθηναίων, η </w:t>
      </w:r>
      <w:r w:rsidRPr="005648BE">
        <w:rPr>
          <w:rFonts w:ascii="Arial" w:eastAsia="Times New Roman" w:hAnsi="Arial" w:cs="Arial"/>
          <w:b/>
          <w:bCs/>
          <w:sz w:val="24"/>
          <w:szCs w:val="24"/>
          <w:lang w:val="el-GR"/>
        </w:rPr>
        <w:t>3η Πανελλαδική Ημερίδα</w:t>
      </w:r>
      <w:r w:rsidRPr="005648BE">
        <w:rPr>
          <w:rFonts w:ascii="Arial" w:eastAsia="Times New Roman" w:hAnsi="Arial" w:cs="Arial"/>
          <w:sz w:val="24"/>
          <w:szCs w:val="24"/>
          <w:lang w:val="el-GR"/>
        </w:rPr>
        <w:t xml:space="preserve"> του Συλλόγου Φίλων Πασχόντων από Διαταραχές Πρόσληψης Τροφής </w:t>
      </w:r>
      <w:r w:rsidRPr="005648BE">
        <w:rPr>
          <w:rFonts w:ascii="Arial" w:eastAsia="Times New Roman" w:hAnsi="Arial" w:cs="Arial"/>
          <w:b/>
          <w:bCs/>
          <w:sz w:val="24"/>
          <w:szCs w:val="24"/>
          <w:lang w:val="el-GR"/>
        </w:rPr>
        <w:t>«ΕΠΙΣΤΡΕΦΩ»</w:t>
      </w:r>
      <w:r w:rsidRPr="005648BE">
        <w:rPr>
          <w:rFonts w:ascii="Arial" w:eastAsia="Times New Roman" w:hAnsi="Arial" w:cs="Arial"/>
          <w:sz w:val="24"/>
          <w:szCs w:val="24"/>
          <w:lang w:val="el-GR"/>
        </w:rPr>
        <w:t>, με αφορμή τη συμπλήρωση 10 και πλέον χρόνων λειτουργίας του.</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 xml:space="preserve">Η ημερίδα, η οποία είχε ως κεντρικό τίτλο </w:t>
      </w:r>
      <w:r w:rsidRPr="005648BE">
        <w:rPr>
          <w:rFonts w:ascii="Arial" w:eastAsia="Times New Roman" w:hAnsi="Arial" w:cs="Arial"/>
          <w:b/>
          <w:bCs/>
          <w:sz w:val="24"/>
          <w:szCs w:val="24"/>
          <w:lang w:val="el-GR"/>
        </w:rPr>
        <w:t xml:space="preserve">«Επιστροφή στη Ζωή νικώντας την Ανορεξία, Βουλιμία, </w:t>
      </w:r>
      <w:proofErr w:type="spellStart"/>
      <w:r w:rsidRPr="005648BE">
        <w:rPr>
          <w:rFonts w:ascii="Arial" w:eastAsia="Times New Roman" w:hAnsi="Arial" w:cs="Arial"/>
          <w:b/>
          <w:bCs/>
          <w:sz w:val="24"/>
          <w:szCs w:val="24"/>
          <w:lang w:val="el-GR"/>
        </w:rPr>
        <w:t>Υπερφαγία</w:t>
      </w:r>
      <w:proofErr w:type="spellEnd"/>
      <w:r w:rsidRPr="005648BE">
        <w:rPr>
          <w:rFonts w:ascii="Arial" w:eastAsia="Times New Roman" w:hAnsi="Arial" w:cs="Arial"/>
          <w:b/>
          <w:bCs/>
          <w:sz w:val="24"/>
          <w:szCs w:val="24"/>
          <w:lang w:val="el-GR"/>
        </w:rPr>
        <w:t>»</w:t>
      </w:r>
      <w:r w:rsidRPr="005648BE">
        <w:rPr>
          <w:rFonts w:ascii="Arial" w:eastAsia="Times New Roman" w:hAnsi="Arial" w:cs="Arial"/>
          <w:sz w:val="24"/>
          <w:szCs w:val="24"/>
          <w:lang w:val="el-GR"/>
        </w:rPr>
        <w:t>, τελούσε υπό την αιγίδα του Δήμου Αθηναίων.</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 xml:space="preserve">Η εκδήλωση ξεχώρισε για το υψηλό επιστημονικό της επίπεδο και την πολυφωνία της, συγκεντρώνοντας περισσότερους από </w:t>
      </w:r>
      <w:r w:rsidRPr="005648BE">
        <w:rPr>
          <w:rFonts w:ascii="Arial" w:eastAsia="Times New Roman" w:hAnsi="Arial" w:cs="Arial"/>
          <w:b/>
          <w:bCs/>
          <w:sz w:val="24"/>
          <w:szCs w:val="24"/>
          <w:lang w:val="el-GR"/>
        </w:rPr>
        <w:t>120 συνέδρους</w:t>
      </w:r>
      <w:r w:rsidRPr="005648BE">
        <w:rPr>
          <w:rFonts w:ascii="Arial" w:eastAsia="Times New Roman" w:hAnsi="Arial" w:cs="Arial"/>
          <w:sz w:val="24"/>
          <w:szCs w:val="24"/>
          <w:lang w:val="el-GR"/>
        </w:rPr>
        <w:t>. Το περιεχόμενο αναβαθμίστηκε σημαντικά χάρη στις εισηγήσεις κορυφαίων ειδικών από όλες τις θεραπευτικές δομές της Αττικής, καθώς και από τα Πανεπιστήμια Θεσσαλονίκης και Ιωαννίνων.</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Παράλληλα, πραγματοποιήθηκαν καίριες παρεμβάσεις από εκπροσώπους συλλογικοτήτων ιατρών, γονέων, εκπαιδευτικών και σωματείων εργαζομένων στις δομές υγείας. Τις εργασίες παρακολούθησαν ενεργά περισσότεροι από 30 γονείς, περίπου 50 εξειδικευμένοι επιστήμονες, 12 φοιτητές ψυχολογίας και νοσηλευτικής, καθώς και στελέχη της τοπικής αυτοδιοίκησης από τους Δήμους Αθηναίων, Αμαρουσίου, Νέου Ηρακλείου και Νέας Ιωνίας.</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Από τις τοποθετήσεις των εισηγητών αναδείχθηκαν κρίσιμα δεδομένα για την τρέχουσα πραγματικότητα γύρω από τις Δ.Π.Τ.:</w:t>
      </w:r>
    </w:p>
    <w:p w:rsidR="005648BE" w:rsidRPr="005648BE" w:rsidRDefault="005648BE" w:rsidP="005648BE">
      <w:pPr>
        <w:numPr>
          <w:ilvl w:val="0"/>
          <w:numId w:val="1"/>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Κατακόρυφη Έξαρση:</w:t>
      </w:r>
      <w:r w:rsidRPr="005648BE">
        <w:rPr>
          <w:rFonts w:ascii="Arial" w:eastAsia="Times New Roman" w:hAnsi="Arial" w:cs="Arial"/>
          <w:sz w:val="24"/>
          <w:szCs w:val="24"/>
          <w:lang w:val="el-GR"/>
        </w:rPr>
        <w:t xml:space="preserve"> Οι διαταραχές παρουσιάζουν ανησυχητική αύξηση τα τελευταία χρόνια, με την πανδημία του </w:t>
      </w:r>
      <w:r w:rsidRPr="005648BE">
        <w:rPr>
          <w:rFonts w:ascii="Arial" w:eastAsia="Times New Roman" w:hAnsi="Arial" w:cs="Arial"/>
          <w:sz w:val="24"/>
          <w:szCs w:val="24"/>
        </w:rPr>
        <w:t>COVID</w:t>
      </w:r>
      <w:r w:rsidRPr="005648BE">
        <w:rPr>
          <w:rFonts w:ascii="Arial" w:eastAsia="Times New Roman" w:hAnsi="Arial" w:cs="Arial"/>
          <w:sz w:val="24"/>
          <w:szCs w:val="24"/>
          <w:lang w:val="el-GR"/>
        </w:rPr>
        <w:t>-19 να λειτουργεί ως ισχυρός καταλύτης έξαρσης.</w:t>
      </w:r>
    </w:p>
    <w:p w:rsidR="005648BE" w:rsidRPr="005648BE" w:rsidRDefault="005648BE" w:rsidP="005648BE">
      <w:pPr>
        <w:numPr>
          <w:ilvl w:val="0"/>
          <w:numId w:val="1"/>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Μείωση του Ορίου Ηλικίας &amp; Αλλαγή Προφίλ:</w:t>
      </w:r>
      <w:r w:rsidRPr="005648BE">
        <w:rPr>
          <w:rFonts w:ascii="Arial" w:eastAsia="Times New Roman" w:hAnsi="Arial" w:cs="Arial"/>
          <w:sz w:val="24"/>
          <w:szCs w:val="24"/>
          <w:lang w:val="el-GR"/>
        </w:rPr>
        <w:t xml:space="preserve"> Η νόσος πλήττει πλέον όλο και μικρότερες ηλικίες, εμφανιζόμενη ακόμη και σε κορίτσια </w:t>
      </w:r>
      <w:r w:rsidRPr="005648BE">
        <w:rPr>
          <w:rFonts w:ascii="Arial" w:eastAsia="Times New Roman" w:hAnsi="Arial" w:cs="Arial"/>
          <w:b/>
          <w:bCs/>
          <w:sz w:val="24"/>
          <w:szCs w:val="24"/>
          <w:lang w:val="el-GR"/>
        </w:rPr>
        <w:t>8-9 ετών</w:t>
      </w:r>
      <w:r w:rsidRPr="005648BE">
        <w:rPr>
          <w:rFonts w:ascii="Arial" w:eastAsia="Times New Roman" w:hAnsi="Arial" w:cs="Arial"/>
          <w:sz w:val="24"/>
          <w:szCs w:val="24"/>
          <w:lang w:val="el-GR"/>
        </w:rPr>
        <w:t>, ενώ καταγράφεται σταθερή άνοδος των ποσοστών και στους νέους άνδρες.</w:t>
      </w:r>
    </w:p>
    <w:p w:rsidR="005648BE" w:rsidRPr="005648BE" w:rsidRDefault="005648BE" w:rsidP="005648BE">
      <w:pPr>
        <w:numPr>
          <w:ilvl w:val="0"/>
          <w:numId w:val="1"/>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Νέες Μορφές Διαταραχών:</w:t>
      </w:r>
      <w:r w:rsidRPr="005648BE">
        <w:rPr>
          <w:rFonts w:ascii="Arial" w:eastAsia="Times New Roman" w:hAnsi="Arial" w:cs="Arial"/>
          <w:sz w:val="24"/>
          <w:szCs w:val="24"/>
          <w:lang w:val="el-GR"/>
        </w:rPr>
        <w:t xml:space="preserve"> Υπογραμμίστηκε η ανάγκη αντιμετώπισης νέων, σύνθετων μορφών, όπως η </w:t>
      </w:r>
      <w:r w:rsidRPr="005648BE">
        <w:rPr>
          <w:rFonts w:ascii="Arial" w:eastAsia="Times New Roman" w:hAnsi="Arial" w:cs="Arial"/>
          <w:b/>
          <w:bCs/>
          <w:sz w:val="24"/>
          <w:szCs w:val="24"/>
        </w:rPr>
        <w:t>ARFID</w:t>
      </w:r>
      <w:r w:rsidRPr="005648BE">
        <w:rPr>
          <w:rFonts w:ascii="Arial" w:eastAsia="Times New Roman" w:hAnsi="Arial" w:cs="Arial"/>
          <w:sz w:val="24"/>
          <w:szCs w:val="24"/>
          <w:lang w:val="el-GR"/>
        </w:rPr>
        <w:t xml:space="preserve"> (Διαταραχή Αποφυγής/Περιορισμού της Τροφής).</w:t>
      </w:r>
    </w:p>
    <w:p w:rsidR="005648BE" w:rsidRDefault="005648BE" w:rsidP="005648BE">
      <w:pPr>
        <w:spacing w:line="240" w:lineRule="auto"/>
        <w:rPr>
          <w:rFonts w:ascii="Arial" w:eastAsia="Times New Roman" w:hAnsi="Arial" w:cs="Arial"/>
          <w:sz w:val="24"/>
          <w:szCs w:val="24"/>
          <w:lang w:val="el-GR"/>
        </w:rPr>
      </w:pP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lastRenderedPageBreak/>
        <w:t>Οι σύνεδροι έκρουσαν τον κώδωνα του κινδύνου για μια σειρά από σοβαρά προβλήματα:</w:t>
      </w:r>
    </w:p>
    <w:p w:rsidR="005648BE" w:rsidRPr="005648BE" w:rsidRDefault="005648BE" w:rsidP="005648BE">
      <w:pPr>
        <w:numPr>
          <w:ilvl w:val="0"/>
          <w:numId w:val="2"/>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Δραματική Κατάσταση στην Επαρχία:</w:t>
      </w:r>
      <w:r w:rsidRPr="005648BE">
        <w:rPr>
          <w:rFonts w:ascii="Arial" w:eastAsia="Times New Roman" w:hAnsi="Arial" w:cs="Arial"/>
          <w:sz w:val="24"/>
          <w:szCs w:val="24"/>
          <w:lang w:val="el-GR"/>
        </w:rPr>
        <w:t xml:space="preserve"> Η παντελής έλλειψη θεραπευτικών δομών εκτός Αττικής αναγκάζει ολόκληρες οικογένειες να μετακομίζουν στην Αθήνα, υποβάλλοντάς τις σε τεράστια οικονομική και ψυχολογική εξάντληση.</w:t>
      </w:r>
    </w:p>
    <w:p w:rsidR="005648BE" w:rsidRPr="005648BE" w:rsidRDefault="005648BE" w:rsidP="005648BE">
      <w:pPr>
        <w:numPr>
          <w:ilvl w:val="0"/>
          <w:numId w:val="2"/>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Απουσία Πρόληψης:</w:t>
      </w:r>
      <w:r w:rsidRPr="005648BE">
        <w:rPr>
          <w:rFonts w:ascii="Arial" w:eastAsia="Times New Roman" w:hAnsi="Arial" w:cs="Arial"/>
          <w:sz w:val="24"/>
          <w:szCs w:val="24"/>
          <w:lang w:val="el-GR"/>
        </w:rPr>
        <w:t xml:space="preserve"> Καταγράφεται πλήρες κενό στον τομέα της ενημέρωσης, αλλά και στην Πρωτοβάθμια Φροντίδα Υγείας, όπου κρίνεται επιτακτική η ίδρυση εξειδικευμένων Κέντρων Ημέρας.</w:t>
      </w:r>
    </w:p>
    <w:p w:rsidR="005648BE" w:rsidRPr="005648BE" w:rsidRDefault="005648BE" w:rsidP="005648BE">
      <w:pPr>
        <w:numPr>
          <w:ilvl w:val="0"/>
          <w:numId w:val="2"/>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 xml:space="preserve">Έλλειμμα Δεδομένων &amp; </w:t>
      </w:r>
      <w:proofErr w:type="spellStart"/>
      <w:r w:rsidRPr="005648BE">
        <w:rPr>
          <w:rFonts w:ascii="Arial" w:eastAsia="Times New Roman" w:hAnsi="Arial" w:cs="Arial"/>
          <w:b/>
          <w:bCs/>
          <w:sz w:val="24"/>
          <w:szCs w:val="24"/>
          <w:lang w:val="el-GR"/>
        </w:rPr>
        <w:t>Ανα</w:t>
      </w:r>
      <w:r>
        <w:rPr>
          <w:rFonts w:ascii="Arial" w:eastAsia="Times New Roman" w:hAnsi="Arial" w:cs="Arial"/>
          <w:b/>
          <w:bCs/>
          <w:sz w:val="24"/>
          <w:szCs w:val="24"/>
          <w:lang w:val="el-GR"/>
        </w:rPr>
        <w:t>στοχασμού</w:t>
      </w:r>
      <w:proofErr w:type="spellEnd"/>
      <w:r w:rsidRPr="005648BE">
        <w:rPr>
          <w:rFonts w:ascii="Arial" w:eastAsia="Times New Roman" w:hAnsi="Arial" w:cs="Arial"/>
          <w:b/>
          <w:bCs/>
          <w:sz w:val="24"/>
          <w:szCs w:val="24"/>
          <w:lang w:val="el-GR"/>
        </w:rPr>
        <w:t>:</w:t>
      </w:r>
      <w:r w:rsidRPr="005648BE">
        <w:rPr>
          <w:rFonts w:ascii="Arial" w:eastAsia="Times New Roman" w:hAnsi="Arial" w:cs="Arial"/>
          <w:sz w:val="24"/>
          <w:szCs w:val="24"/>
          <w:lang w:val="el-GR"/>
        </w:rPr>
        <w:t xml:space="preserve"> Επισημάνθηκε η απουσία μιας ολοκληρωμένης επιδημιολογικής μελέτης για την έκταση και το είδος των Δ.Π.Τ. στην Ελλάδα. Επιπλέον, τονίστηκε η μη καταγραφή της πολύτιμης άποψης των αποθεραπευμένων ατόμων σχετικά με το είδος της βοήθειας που χρειάζονται οι πάσχοντες.</w:t>
      </w:r>
    </w:p>
    <w:p w:rsidR="005648BE" w:rsidRPr="005648BE" w:rsidRDefault="005648BE" w:rsidP="005648BE">
      <w:pPr>
        <w:numPr>
          <w:ilvl w:val="0"/>
          <w:numId w:val="2"/>
        </w:numPr>
        <w:spacing w:after="0" w:line="240" w:lineRule="auto"/>
        <w:ind w:left="0"/>
        <w:rPr>
          <w:rFonts w:ascii="Arial" w:eastAsia="Times New Roman" w:hAnsi="Arial" w:cs="Arial"/>
          <w:sz w:val="24"/>
          <w:szCs w:val="24"/>
          <w:lang w:val="el-GR"/>
        </w:rPr>
      </w:pPr>
      <w:r>
        <w:rPr>
          <w:rFonts w:ascii="Arial" w:eastAsia="Times New Roman" w:hAnsi="Arial" w:cs="Arial"/>
          <w:b/>
          <w:bCs/>
          <w:sz w:val="24"/>
          <w:szCs w:val="24"/>
          <w:lang w:val="el-GR"/>
        </w:rPr>
        <w:t xml:space="preserve">Κυβερνητική </w:t>
      </w:r>
      <w:r w:rsidRPr="005648BE">
        <w:rPr>
          <w:rFonts w:ascii="Arial" w:eastAsia="Times New Roman" w:hAnsi="Arial" w:cs="Arial"/>
          <w:b/>
          <w:bCs/>
          <w:sz w:val="24"/>
          <w:szCs w:val="24"/>
          <w:lang w:val="el-GR"/>
        </w:rPr>
        <w:t>Αδιαφορία:</w:t>
      </w:r>
      <w:r w:rsidRPr="005648BE">
        <w:rPr>
          <w:rFonts w:ascii="Arial" w:eastAsia="Times New Roman" w:hAnsi="Arial" w:cs="Arial"/>
          <w:sz w:val="24"/>
          <w:szCs w:val="24"/>
          <w:lang w:val="el-GR"/>
        </w:rPr>
        <w:t xml:space="preserve"> Υπογραμμίστηκε με έμφαση η άρνηση των Υπουργείων Υγείας και Παιδείας να συναντηθούν με τον Σύλλογο, παρά το γεγονός ότι έχουν κατατεθεί ολοκληρωμένες και ώριμες προτάσεις για την Πρόληψη και τη Θεραπεία των Δ.Π.Τ.</w:t>
      </w:r>
    </w:p>
    <w:p w:rsidR="005648BE" w:rsidRDefault="005648BE" w:rsidP="005648BE">
      <w:pPr>
        <w:spacing w:line="240" w:lineRule="auto"/>
        <w:rPr>
          <w:rFonts w:ascii="Arial" w:eastAsia="Times New Roman" w:hAnsi="Arial" w:cs="Arial"/>
          <w:b/>
          <w:bCs/>
          <w:sz w:val="30"/>
          <w:szCs w:val="30"/>
          <w:lang w:val="el-GR"/>
        </w:rPr>
      </w:pPr>
    </w:p>
    <w:p w:rsidR="005648BE" w:rsidRPr="00083229" w:rsidRDefault="005648BE" w:rsidP="005648BE">
      <w:pPr>
        <w:spacing w:line="240" w:lineRule="auto"/>
        <w:rPr>
          <w:rFonts w:ascii="Arial" w:eastAsia="Times New Roman" w:hAnsi="Arial" w:cs="Arial"/>
          <w:b/>
          <w:bCs/>
          <w:sz w:val="30"/>
          <w:szCs w:val="30"/>
          <w:lang w:val="el-GR"/>
        </w:rPr>
      </w:pPr>
      <w:r>
        <w:rPr>
          <w:rFonts w:ascii="Arial" w:eastAsia="Times New Roman" w:hAnsi="Arial" w:cs="Arial"/>
          <w:b/>
          <w:bCs/>
          <w:sz w:val="30"/>
          <w:szCs w:val="30"/>
          <w:lang w:val="el-GR"/>
        </w:rPr>
        <w:t>ΟΜΩΣ</w:t>
      </w:r>
      <w:r w:rsidRPr="00083229">
        <w:rPr>
          <w:rFonts w:ascii="Arial" w:eastAsia="Times New Roman" w:hAnsi="Arial" w:cs="Arial"/>
          <w:b/>
          <w:bCs/>
          <w:sz w:val="30"/>
          <w:szCs w:val="30"/>
          <w:lang w:val="el-GR"/>
        </w:rPr>
        <w:t>:</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Παρά τις δυσκολίες, η ημερίδα ανέδειξε δύο πολύ σημαντικές συνεργασίες που ανοίγουν νέους δρόμους:</w:t>
      </w:r>
    </w:p>
    <w:p w:rsidR="005648BE" w:rsidRPr="005648BE" w:rsidRDefault="005648BE" w:rsidP="005648BE">
      <w:pPr>
        <w:numPr>
          <w:ilvl w:val="0"/>
          <w:numId w:val="3"/>
        </w:numPr>
        <w:spacing w:after="0" w:line="240" w:lineRule="auto"/>
        <w:ind w:left="0"/>
        <w:rPr>
          <w:rFonts w:ascii="Arial" w:eastAsia="Times New Roman" w:hAnsi="Arial" w:cs="Arial"/>
          <w:sz w:val="24"/>
          <w:szCs w:val="24"/>
          <w:lang w:val="el-GR"/>
        </w:rPr>
      </w:pPr>
      <w:r>
        <w:rPr>
          <w:rFonts w:ascii="Arial" w:eastAsia="Times New Roman" w:hAnsi="Arial" w:cs="Arial"/>
          <w:b/>
          <w:bCs/>
          <w:sz w:val="24"/>
          <w:szCs w:val="24"/>
          <w:lang w:val="el-GR"/>
        </w:rPr>
        <w:t>Δημιουργία</w:t>
      </w:r>
      <w:r w:rsidRPr="005648BE">
        <w:rPr>
          <w:rFonts w:ascii="Arial" w:eastAsia="Times New Roman" w:hAnsi="Arial" w:cs="Arial"/>
          <w:b/>
          <w:bCs/>
          <w:sz w:val="24"/>
          <w:szCs w:val="24"/>
          <w:lang w:val="el-GR"/>
        </w:rPr>
        <w:t xml:space="preserve"> Συμβουλευτικής Δομή</w:t>
      </w:r>
      <w:r>
        <w:rPr>
          <w:rFonts w:ascii="Arial" w:eastAsia="Times New Roman" w:hAnsi="Arial" w:cs="Arial"/>
          <w:b/>
          <w:bCs/>
          <w:sz w:val="24"/>
          <w:szCs w:val="24"/>
          <w:lang w:val="el-GR"/>
        </w:rPr>
        <w:t>ς</w:t>
      </w:r>
      <w:r w:rsidRPr="005648BE">
        <w:rPr>
          <w:rFonts w:ascii="Arial" w:eastAsia="Times New Roman" w:hAnsi="Arial" w:cs="Arial"/>
          <w:b/>
          <w:bCs/>
          <w:sz w:val="24"/>
          <w:szCs w:val="24"/>
          <w:lang w:val="el-GR"/>
        </w:rPr>
        <w:t>:</w:t>
      </w:r>
      <w:r w:rsidRPr="005648BE">
        <w:rPr>
          <w:rFonts w:ascii="Arial" w:eastAsia="Times New Roman" w:hAnsi="Arial" w:cs="Arial"/>
          <w:sz w:val="24"/>
          <w:szCs w:val="24"/>
          <w:lang w:val="el-GR"/>
        </w:rPr>
        <w:t xml:space="preserve"> Η κοινή προσπάθεια του Συλλόγου «ΕΠΙΣΤΡΕΦΩ», της Επιστημονικής του Επιτροπής, της Ψυχιατρικής Κλινικής του ΕΚΠΑ και του Δήμου Αθηναίων για τη δημιουργία Δομής Συμβουλευτικής και Πρόληψης στο πλαίσιο των Δημοτικών Ιατρείων.</w:t>
      </w:r>
    </w:p>
    <w:p w:rsidR="005648BE" w:rsidRPr="005648BE" w:rsidRDefault="005648BE" w:rsidP="005648BE">
      <w:pPr>
        <w:numPr>
          <w:ilvl w:val="0"/>
          <w:numId w:val="3"/>
        </w:numPr>
        <w:spacing w:after="0" w:line="240" w:lineRule="auto"/>
        <w:ind w:left="0"/>
        <w:rPr>
          <w:rFonts w:ascii="Arial" w:eastAsia="Times New Roman" w:hAnsi="Arial" w:cs="Arial"/>
          <w:sz w:val="24"/>
          <w:szCs w:val="24"/>
          <w:lang w:val="el-GR"/>
        </w:rPr>
      </w:pPr>
      <w:r w:rsidRPr="005648BE">
        <w:rPr>
          <w:rFonts w:ascii="Arial" w:eastAsia="Times New Roman" w:hAnsi="Arial" w:cs="Arial"/>
          <w:b/>
          <w:bCs/>
          <w:sz w:val="24"/>
          <w:szCs w:val="24"/>
          <w:lang w:val="el-GR"/>
        </w:rPr>
        <w:t>Συνεργασία με την Περιφέρεια Αττικής:</w:t>
      </w:r>
      <w:r w:rsidRPr="005648BE">
        <w:rPr>
          <w:rFonts w:ascii="Arial" w:eastAsia="Times New Roman" w:hAnsi="Arial" w:cs="Arial"/>
          <w:sz w:val="24"/>
          <w:szCs w:val="24"/>
          <w:lang w:val="el-GR"/>
        </w:rPr>
        <w:t xml:space="preserve"> Οι διαδικασίες μεταξύ του Συλλόγου και της Περιφέρειας για την ίδρυση ενός πρότυπου Κέντρου Πρόληψης και Ημερήσιας Θεραπείας</w:t>
      </w:r>
      <w:r>
        <w:rPr>
          <w:rFonts w:ascii="Arial" w:eastAsia="Times New Roman" w:hAnsi="Arial" w:cs="Arial"/>
          <w:sz w:val="24"/>
          <w:szCs w:val="24"/>
          <w:lang w:val="el-GR"/>
        </w:rPr>
        <w:t xml:space="preserve"> φαίνεται να προχωρούν</w:t>
      </w:r>
      <w:r w:rsidRPr="005648BE">
        <w:rPr>
          <w:rFonts w:ascii="Arial" w:eastAsia="Times New Roman" w:hAnsi="Arial" w:cs="Arial"/>
          <w:sz w:val="24"/>
          <w:szCs w:val="24"/>
          <w:lang w:val="el-GR"/>
        </w:rPr>
        <w:t>.</w:t>
      </w:r>
    </w:p>
    <w:p w:rsidR="005648BE" w:rsidRDefault="005648BE" w:rsidP="005648BE">
      <w:pPr>
        <w:spacing w:line="240" w:lineRule="auto"/>
        <w:rPr>
          <w:rFonts w:ascii="Arial" w:eastAsia="Times New Roman" w:hAnsi="Arial" w:cs="Arial"/>
          <w:sz w:val="24"/>
          <w:szCs w:val="24"/>
          <w:lang w:val="el-GR"/>
        </w:rPr>
      </w:pP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 xml:space="preserve">Στο κλείσιμο της Ημερίδας, </w:t>
      </w:r>
      <w:r>
        <w:rPr>
          <w:rFonts w:ascii="Arial" w:eastAsia="Times New Roman" w:hAnsi="Arial" w:cs="Arial"/>
          <w:sz w:val="24"/>
          <w:szCs w:val="24"/>
          <w:lang w:val="el-GR"/>
        </w:rPr>
        <w:t>προτάθηκε</w:t>
      </w:r>
      <w:r w:rsidRPr="005648BE">
        <w:rPr>
          <w:rFonts w:ascii="Arial" w:eastAsia="Times New Roman" w:hAnsi="Arial" w:cs="Arial"/>
          <w:sz w:val="24"/>
          <w:szCs w:val="24"/>
          <w:lang w:val="el-GR"/>
        </w:rPr>
        <w:t xml:space="preserve"> η </w:t>
      </w:r>
      <w:r w:rsidRPr="005648BE">
        <w:rPr>
          <w:rFonts w:ascii="Arial" w:eastAsia="Times New Roman" w:hAnsi="Arial" w:cs="Arial"/>
          <w:b/>
          <w:bCs/>
          <w:sz w:val="24"/>
          <w:szCs w:val="24"/>
          <w:lang w:val="el-GR"/>
        </w:rPr>
        <w:t>διοργάνωση κοινής σύσκεψης</w:t>
      </w:r>
      <w:r w:rsidRPr="005648BE">
        <w:rPr>
          <w:rFonts w:ascii="Arial" w:eastAsia="Times New Roman" w:hAnsi="Arial" w:cs="Arial"/>
          <w:sz w:val="24"/>
          <w:szCs w:val="24"/>
          <w:lang w:val="el-GR"/>
        </w:rPr>
        <w:t xml:space="preserve"> όλων των εμπλεκόμενων συλλογικοτήτων. Στόχος είναι ο συντονισμός και η από κοινού ανάληψη δράσεων για την προώθηση των αιτημάτων, όπως αυτά καταγράφηκαν κατά τη διάρκεια των εργασιών.</w:t>
      </w:r>
    </w:p>
    <w:p w:rsidR="005648BE" w:rsidRPr="005648BE" w:rsidRDefault="005648BE" w:rsidP="005648BE">
      <w:pPr>
        <w:spacing w:line="240" w:lineRule="auto"/>
        <w:rPr>
          <w:rFonts w:ascii="Arial" w:eastAsia="Times New Roman" w:hAnsi="Arial" w:cs="Arial"/>
          <w:sz w:val="24"/>
          <w:szCs w:val="24"/>
          <w:lang w:val="el-GR"/>
        </w:rPr>
      </w:pPr>
      <w:r w:rsidRPr="005648BE">
        <w:rPr>
          <w:rFonts w:ascii="Arial" w:eastAsia="Times New Roman" w:hAnsi="Arial" w:cs="Arial"/>
          <w:sz w:val="24"/>
          <w:szCs w:val="24"/>
          <w:lang w:val="el-GR"/>
        </w:rPr>
        <w:t>Ο Σύλλογος «ΕΠΙΣΤΡΕΦΩ», στο μέτρο των δυνάμεών του, δεσμεύεται να συνεχίσει:</w:t>
      </w:r>
    </w:p>
    <w:p w:rsidR="005648BE" w:rsidRPr="005648BE" w:rsidRDefault="005648BE" w:rsidP="005648BE">
      <w:pPr>
        <w:numPr>
          <w:ilvl w:val="0"/>
          <w:numId w:val="4"/>
        </w:numPr>
        <w:spacing w:after="0" w:line="240" w:lineRule="auto"/>
        <w:ind w:left="0"/>
        <w:rPr>
          <w:rFonts w:ascii="Arial" w:eastAsia="Times New Roman" w:hAnsi="Arial" w:cs="Arial"/>
          <w:sz w:val="24"/>
          <w:szCs w:val="24"/>
          <w:lang w:val="el-GR"/>
        </w:rPr>
      </w:pPr>
      <w:r w:rsidRPr="005648BE">
        <w:rPr>
          <w:rFonts w:ascii="Arial" w:eastAsia="Times New Roman" w:hAnsi="Arial" w:cs="Arial"/>
          <w:sz w:val="24"/>
          <w:szCs w:val="24"/>
          <w:lang w:val="el-GR"/>
        </w:rPr>
        <w:t xml:space="preserve">Την </w:t>
      </w:r>
      <w:r w:rsidRPr="005648BE">
        <w:rPr>
          <w:rFonts w:ascii="Arial" w:eastAsia="Times New Roman" w:hAnsi="Arial" w:cs="Arial"/>
          <w:b/>
          <w:bCs/>
          <w:sz w:val="24"/>
          <w:szCs w:val="24"/>
          <w:lang w:val="el-GR"/>
        </w:rPr>
        <w:t>εθελοντική στήριξη</w:t>
      </w:r>
      <w:r w:rsidRPr="005648BE">
        <w:rPr>
          <w:rFonts w:ascii="Arial" w:eastAsia="Times New Roman" w:hAnsi="Arial" w:cs="Arial"/>
          <w:sz w:val="24"/>
          <w:szCs w:val="24"/>
          <w:lang w:val="el-GR"/>
        </w:rPr>
        <w:t xml:space="preserve"> και την </w:t>
      </w:r>
      <w:proofErr w:type="spellStart"/>
      <w:r w:rsidRPr="005648BE">
        <w:rPr>
          <w:rFonts w:ascii="Arial" w:eastAsia="Times New Roman" w:hAnsi="Arial" w:cs="Arial"/>
          <w:sz w:val="24"/>
          <w:szCs w:val="24"/>
          <w:lang w:val="el-GR"/>
        </w:rPr>
        <w:t>ψυχοεκπαίδευση</w:t>
      </w:r>
      <w:proofErr w:type="spellEnd"/>
      <w:r w:rsidRPr="005648BE">
        <w:rPr>
          <w:rFonts w:ascii="Arial" w:eastAsia="Times New Roman" w:hAnsi="Arial" w:cs="Arial"/>
          <w:sz w:val="24"/>
          <w:szCs w:val="24"/>
          <w:lang w:val="el-GR"/>
        </w:rPr>
        <w:t xml:space="preserve"> των οικογενειών των πασχόντων.</w:t>
      </w:r>
    </w:p>
    <w:p w:rsidR="005648BE" w:rsidRPr="005648BE" w:rsidRDefault="005648BE" w:rsidP="005648BE">
      <w:pPr>
        <w:numPr>
          <w:ilvl w:val="0"/>
          <w:numId w:val="4"/>
        </w:numPr>
        <w:spacing w:after="0" w:line="240" w:lineRule="auto"/>
        <w:ind w:left="0"/>
        <w:rPr>
          <w:rFonts w:ascii="Arial" w:eastAsia="Times New Roman" w:hAnsi="Arial" w:cs="Arial"/>
          <w:sz w:val="24"/>
          <w:szCs w:val="24"/>
          <w:lang w:val="el-GR"/>
        </w:rPr>
      </w:pPr>
      <w:r w:rsidRPr="005648BE">
        <w:rPr>
          <w:rFonts w:ascii="Arial" w:eastAsia="Times New Roman" w:hAnsi="Arial" w:cs="Arial"/>
          <w:sz w:val="24"/>
          <w:szCs w:val="24"/>
          <w:lang w:val="el-GR"/>
        </w:rPr>
        <w:t xml:space="preserve">Τον καθημερινό αγώνα ώστε να μην εγκλωβίζονται νέες και νέοι στον </w:t>
      </w:r>
      <w:r w:rsidRPr="005648BE">
        <w:rPr>
          <w:rFonts w:ascii="Arial" w:eastAsia="Times New Roman" w:hAnsi="Arial" w:cs="Arial"/>
          <w:b/>
          <w:bCs/>
          <w:sz w:val="24"/>
          <w:szCs w:val="24"/>
          <w:lang w:val="el-GR"/>
        </w:rPr>
        <w:t>λαβύρινθο των Δ.Π.Τ.</w:t>
      </w:r>
    </w:p>
    <w:p w:rsidR="005648BE" w:rsidRPr="005648BE" w:rsidRDefault="005648BE" w:rsidP="005648BE">
      <w:pPr>
        <w:numPr>
          <w:ilvl w:val="0"/>
          <w:numId w:val="4"/>
        </w:numPr>
        <w:spacing w:after="0" w:line="240" w:lineRule="auto"/>
        <w:ind w:left="0"/>
        <w:rPr>
          <w:rFonts w:ascii="Arial" w:eastAsia="Times New Roman" w:hAnsi="Arial" w:cs="Arial"/>
          <w:sz w:val="24"/>
          <w:szCs w:val="24"/>
          <w:lang w:val="el-GR"/>
        </w:rPr>
      </w:pPr>
      <w:r w:rsidRPr="005648BE">
        <w:rPr>
          <w:rFonts w:ascii="Arial" w:eastAsia="Times New Roman" w:hAnsi="Arial" w:cs="Arial"/>
          <w:sz w:val="24"/>
          <w:szCs w:val="24"/>
          <w:lang w:val="el-GR"/>
        </w:rPr>
        <w:t xml:space="preserve">Τη διεκδίκηση του αυτονόητου </w:t>
      </w:r>
      <w:r w:rsidRPr="005648BE">
        <w:rPr>
          <w:rFonts w:ascii="Arial" w:eastAsia="Times New Roman" w:hAnsi="Arial" w:cs="Arial"/>
          <w:b/>
          <w:bCs/>
          <w:sz w:val="24"/>
          <w:szCs w:val="24"/>
          <w:lang w:val="el-GR"/>
        </w:rPr>
        <w:t>δικαιώματος των πασχόντων</w:t>
      </w:r>
      <w:r w:rsidRPr="005648BE">
        <w:rPr>
          <w:rFonts w:ascii="Arial" w:eastAsia="Times New Roman" w:hAnsi="Arial" w:cs="Arial"/>
          <w:sz w:val="24"/>
          <w:szCs w:val="24"/>
          <w:lang w:val="el-GR"/>
        </w:rPr>
        <w:t xml:space="preserve"> σε μια δωρεάν και αξιοπρεπή θεραπεία.</w:t>
      </w:r>
    </w:p>
    <w:p w:rsidR="005648BE" w:rsidRDefault="005648BE" w:rsidP="005648BE">
      <w:pPr>
        <w:spacing w:line="240" w:lineRule="auto"/>
        <w:rPr>
          <w:rFonts w:ascii="Arial" w:eastAsia="Times New Roman" w:hAnsi="Arial" w:cs="Arial"/>
          <w:sz w:val="24"/>
          <w:szCs w:val="24"/>
          <w:lang w:val="el-GR"/>
        </w:rPr>
      </w:pPr>
    </w:p>
    <w:p w:rsidR="00CF6F07" w:rsidRDefault="005648BE" w:rsidP="005648BE">
      <w:pPr>
        <w:rPr>
          <w:rFonts w:ascii="Arial" w:eastAsia="Times New Roman" w:hAnsi="Arial" w:cs="Arial"/>
          <w:sz w:val="24"/>
          <w:szCs w:val="24"/>
          <w:lang w:val="el-GR"/>
        </w:rPr>
      </w:pPr>
      <w:r w:rsidRPr="005648BE">
        <w:rPr>
          <w:rFonts w:ascii="Arial" w:eastAsia="Times New Roman" w:hAnsi="Arial" w:cs="Arial"/>
          <w:sz w:val="24"/>
          <w:szCs w:val="24"/>
          <w:lang w:val="el-GR"/>
        </w:rPr>
        <w:lastRenderedPageBreak/>
        <w:t xml:space="preserve">Ο Σύλλογος «ΕΠΙΣΤΡΕΦΩ» δεσμεύεται να συνεχίσει τον αγώνα του για την ενημέρωση, την πρόληψη και τη διεκδίκηση των απαραίτητων δομών υγείας, </w:t>
      </w:r>
      <w:r w:rsidR="00CF6F07">
        <w:rPr>
          <w:rFonts w:ascii="Arial" w:eastAsia="Arial Unicode MS" w:hAnsi="Arial" w:cs="Arial"/>
          <w:color w:val="000000"/>
          <w:kern w:val="1"/>
          <w:sz w:val="24"/>
          <w:szCs w:val="24"/>
          <w:u w:color="000000"/>
          <w:bdr w:val="nil"/>
          <w:lang w:val="el-GR" w:eastAsia="el-GR"/>
        </w:rPr>
        <w:t>ώστε να μην</w:t>
      </w:r>
      <w:r w:rsidR="00CF6F07" w:rsidRPr="005648BE">
        <w:rPr>
          <w:rFonts w:ascii="Arial" w:eastAsia="Arial Unicode MS" w:hAnsi="Arial" w:cs="Arial"/>
          <w:color w:val="000000"/>
          <w:kern w:val="1"/>
          <w:sz w:val="24"/>
          <w:szCs w:val="24"/>
          <w:u w:color="000000"/>
          <w:bdr w:val="nil"/>
          <w:lang w:val="el-GR" w:eastAsia="el-GR"/>
        </w:rPr>
        <w:t xml:space="preserve">  </w:t>
      </w:r>
      <w:r w:rsidRPr="005648BE">
        <w:rPr>
          <w:rFonts w:ascii="Arial" w:eastAsia="Times New Roman" w:hAnsi="Arial" w:cs="Arial"/>
          <w:sz w:val="24"/>
          <w:szCs w:val="24"/>
          <w:lang w:val="el-GR"/>
        </w:rPr>
        <w:t>μένει κανένας πάσχων και καμία οικογένεια μόνη απέναντι στις Διαταραχές Πρόσληψης Τροφής</w:t>
      </w:r>
      <w:r w:rsidR="00CF6F07">
        <w:rPr>
          <w:rFonts w:ascii="Arial" w:eastAsia="Times New Roman" w:hAnsi="Arial" w:cs="Arial"/>
          <w:sz w:val="24"/>
          <w:szCs w:val="24"/>
          <w:lang w:val="el-GR"/>
        </w:rPr>
        <w:t>.</w:t>
      </w:r>
    </w:p>
    <w:p w:rsidR="00BC6E3D" w:rsidRDefault="00BC6E3D" w:rsidP="005648BE">
      <w:pPr>
        <w:rPr>
          <w:rFonts w:ascii="Arial" w:eastAsia="Arial Unicode MS" w:hAnsi="Arial" w:cs="Arial"/>
          <w:b/>
          <w:color w:val="000000"/>
          <w:kern w:val="1"/>
          <w:sz w:val="24"/>
          <w:szCs w:val="24"/>
          <w:u w:color="000000"/>
          <w:bdr w:val="nil"/>
          <w:lang w:val="el-GR" w:eastAsia="el-GR"/>
        </w:rPr>
      </w:pPr>
    </w:p>
    <w:p w:rsidR="00BC6E3D" w:rsidRPr="00BC6E3D" w:rsidRDefault="00BC6E3D" w:rsidP="00BC6E3D">
      <w:pPr>
        <w:jc w:val="center"/>
        <w:rPr>
          <w:rFonts w:ascii="Arial" w:eastAsia="Arial Unicode MS" w:hAnsi="Arial" w:cs="Arial"/>
          <w:color w:val="000000"/>
          <w:kern w:val="1"/>
          <w:sz w:val="24"/>
          <w:szCs w:val="24"/>
          <w:u w:color="000000"/>
          <w:bdr w:val="nil"/>
          <w:lang w:val="el-GR" w:eastAsia="el-GR"/>
        </w:rPr>
      </w:pPr>
      <w:bookmarkStart w:id="0" w:name="_GoBack"/>
      <w:r w:rsidRPr="00BC6E3D">
        <w:rPr>
          <w:rFonts w:ascii="Arial" w:eastAsia="Arial Unicode MS" w:hAnsi="Arial" w:cs="Arial"/>
          <w:color w:val="000000"/>
          <w:kern w:val="1"/>
          <w:sz w:val="24"/>
          <w:szCs w:val="24"/>
          <w:u w:color="000000"/>
          <w:bdr w:val="nil"/>
          <w:lang w:val="el-GR" w:eastAsia="el-GR"/>
        </w:rPr>
        <w:t>Με εκτίμηση</w:t>
      </w:r>
    </w:p>
    <w:p w:rsidR="005648BE" w:rsidRPr="00BC6E3D" w:rsidRDefault="00083229" w:rsidP="00BC6E3D">
      <w:pPr>
        <w:jc w:val="center"/>
        <w:rPr>
          <w:rFonts w:ascii="Arial" w:eastAsia="Arial Unicode MS" w:hAnsi="Arial" w:cs="Arial"/>
          <w:color w:val="000000"/>
          <w:kern w:val="1"/>
          <w:sz w:val="24"/>
          <w:szCs w:val="24"/>
          <w:u w:color="000000"/>
          <w:bdr w:val="nil"/>
          <w:lang w:val="el-GR" w:eastAsia="el-GR"/>
        </w:rPr>
      </w:pPr>
      <w:r w:rsidRPr="00BC6E3D">
        <w:rPr>
          <w:rFonts w:ascii="Arial" w:eastAsia="Arial Unicode MS" w:hAnsi="Arial" w:cs="Arial"/>
          <w:color w:val="000000"/>
          <w:kern w:val="1"/>
          <w:sz w:val="24"/>
          <w:szCs w:val="24"/>
          <w:u w:color="000000"/>
          <w:bdr w:val="nil"/>
          <w:lang w:val="el-GR" w:eastAsia="el-GR"/>
        </w:rPr>
        <w:t>Το ΔΣ του Συλλόγου ΕΠΙΣΤΡΕΦΩ</w:t>
      </w:r>
    </w:p>
    <w:bookmarkEnd w:id="0"/>
    <w:p w:rsidR="005648BE" w:rsidRPr="005648BE" w:rsidRDefault="005648BE" w:rsidP="005648BE">
      <w:pPr>
        <w:spacing w:line="240" w:lineRule="auto"/>
        <w:rPr>
          <w:rFonts w:ascii="Arial" w:eastAsia="Times New Roman" w:hAnsi="Arial" w:cs="Arial"/>
          <w:sz w:val="24"/>
          <w:szCs w:val="24"/>
          <w:lang w:val="el-GR"/>
        </w:rPr>
      </w:pPr>
    </w:p>
    <w:p w:rsidR="00767EFD" w:rsidRPr="005648BE" w:rsidRDefault="00767EFD">
      <w:pPr>
        <w:rPr>
          <w:lang w:val="el-GR"/>
        </w:rPr>
      </w:pPr>
    </w:p>
    <w:sectPr w:rsidR="00767EFD" w:rsidRPr="005648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45898"/>
    <w:multiLevelType w:val="multilevel"/>
    <w:tmpl w:val="2758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C2746"/>
    <w:multiLevelType w:val="multilevel"/>
    <w:tmpl w:val="A854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DF348C"/>
    <w:multiLevelType w:val="multilevel"/>
    <w:tmpl w:val="4EBA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C215C0"/>
    <w:multiLevelType w:val="multilevel"/>
    <w:tmpl w:val="571A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8BE"/>
    <w:rsid w:val="00083229"/>
    <w:rsid w:val="003908B3"/>
    <w:rsid w:val="005648BE"/>
    <w:rsid w:val="00767EFD"/>
    <w:rsid w:val="00BC6E3D"/>
    <w:rsid w:val="00CF6F07"/>
    <w:rsid w:val="00E5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BD0AB6-E7E3-4FF6-A80A-C68D7E93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E55902"/>
    <w:rPr>
      <w:color w:val="0000FF"/>
      <w:u w:val="single"/>
    </w:rPr>
  </w:style>
  <w:style w:type="paragraph" w:customStyle="1" w:styleId="1">
    <w:name w:val="Βασικό1"/>
    <w:rsid w:val="00E55902"/>
    <w:pPr>
      <w:spacing w:after="0" w:line="240" w:lineRule="auto"/>
    </w:pPr>
    <w:rPr>
      <w:rFonts w:ascii="Times New Roman" w:eastAsia="Times New Roman" w:hAnsi="Times New Roman" w:cs="Times New Roman"/>
      <w:sz w:val="20"/>
      <w:szCs w:val="20"/>
      <w:lang w:val="el-GR" w:eastAsia="el-GR"/>
    </w:rPr>
  </w:style>
  <w:style w:type="paragraph" w:styleId="a3">
    <w:name w:val="envelope address"/>
    <w:aliases w:val="_Envelope Address"/>
    <w:basedOn w:val="a"/>
    <w:uiPriority w:val="99"/>
    <w:rsid w:val="00E55902"/>
    <w:pPr>
      <w:spacing w:after="0" w:line="260" w:lineRule="atLeast"/>
    </w:pPr>
    <w:rPr>
      <w:rFonts w:ascii="Arial" w:eastAsia="Times New Roman" w:hAnsi="Arial" w:cs="Times New Roman"/>
      <w:kern w:val="1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41990">
      <w:bodyDiv w:val="1"/>
      <w:marLeft w:val="0"/>
      <w:marRight w:val="0"/>
      <w:marTop w:val="0"/>
      <w:marBottom w:val="0"/>
      <w:divBdr>
        <w:top w:val="none" w:sz="0" w:space="0" w:color="auto"/>
        <w:left w:val="none" w:sz="0" w:space="0" w:color="auto"/>
        <w:bottom w:val="none" w:sz="0" w:space="0" w:color="auto"/>
        <w:right w:val="none" w:sz="0" w:space="0" w:color="auto"/>
      </w:divBdr>
      <w:divsChild>
        <w:div w:id="1028023440">
          <w:marLeft w:val="0"/>
          <w:marRight w:val="0"/>
          <w:marTop w:val="360"/>
          <w:marBottom w:val="180"/>
          <w:divBdr>
            <w:top w:val="none" w:sz="0" w:space="0" w:color="auto"/>
            <w:left w:val="none" w:sz="0" w:space="0" w:color="auto"/>
            <w:bottom w:val="none" w:sz="0" w:space="0" w:color="auto"/>
            <w:right w:val="none" w:sz="0" w:space="0" w:color="auto"/>
          </w:divBdr>
        </w:div>
        <w:div w:id="2096435790">
          <w:marLeft w:val="0"/>
          <w:marRight w:val="0"/>
          <w:marTop w:val="180"/>
          <w:marBottom w:val="240"/>
          <w:divBdr>
            <w:top w:val="none" w:sz="0" w:space="0" w:color="auto"/>
            <w:left w:val="none" w:sz="0" w:space="0" w:color="auto"/>
            <w:bottom w:val="none" w:sz="0" w:space="0" w:color="auto"/>
            <w:right w:val="none" w:sz="0" w:space="0" w:color="auto"/>
          </w:divBdr>
        </w:div>
        <w:div w:id="1203707862">
          <w:marLeft w:val="0"/>
          <w:marRight w:val="0"/>
          <w:marTop w:val="180"/>
          <w:marBottom w:val="240"/>
          <w:divBdr>
            <w:top w:val="none" w:sz="0" w:space="0" w:color="auto"/>
            <w:left w:val="none" w:sz="0" w:space="0" w:color="auto"/>
            <w:bottom w:val="none" w:sz="0" w:space="0" w:color="auto"/>
            <w:right w:val="none" w:sz="0" w:space="0" w:color="auto"/>
          </w:divBdr>
        </w:div>
        <w:div w:id="1940406394">
          <w:marLeft w:val="0"/>
          <w:marRight w:val="0"/>
          <w:marTop w:val="180"/>
          <w:marBottom w:val="240"/>
          <w:divBdr>
            <w:top w:val="none" w:sz="0" w:space="0" w:color="auto"/>
            <w:left w:val="none" w:sz="0" w:space="0" w:color="auto"/>
            <w:bottom w:val="none" w:sz="0" w:space="0" w:color="auto"/>
            <w:right w:val="none" w:sz="0" w:space="0" w:color="auto"/>
          </w:divBdr>
        </w:div>
        <w:div w:id="356084173">
          <w:marLeft w:val="0"/>
          <w:marRight w:val="0"/>
          <w:marTop w:val="360"/>
          <w:marBottom w:val="180"/>
          <w:divBdr>
            <w:top w:val="none" w:sz="0" w:space="0" w:color="auto"/>
            <w:left w:val="none" w:sz="0" w:space="0" w:color="auto"/>
            <w:bottom w:val="none" w:sz="0" w:space="0" w:color="auto"/>
            <w:right w:val="none" w:sz="0" w:space="0" w:color="auto"/>
          </w:divBdr>
        </w:div>
        <w:div w:id="255091959">
          <w:marLeft w:val="0"/>
          <w:marRight w:val="0"/>
          <w:marTop w:val="180"/>
          <w:marBottom w:val="240"/>
          <w:divBdr>
            <w:top w:val="none" w:sz="0" w:space="0" w:color="auto"/>
            <w:left w:val="none" w:sz="0" w:space="0" w:color="auto"/>
            <w:bottom w:val="none" w:sz="0" w:space="0" w:color="auto"/>
            <w:right w:val="none" w:sz="0" w:space="0" w:color="auto"/>
          </w:divBdr>
        </w:div>
        <w:div w:id="224293128">
          <w:marLeft w:val="0"/>
          <w:marRight w:val="0"/>
          <w:marTop w:val="180"/>
          <w:marBottom w:val="240"/>
          <w:divBdr>
            <w:top w:val="none" w:sz="0" w:space="0" w:color="auto"/>
            <w:left w:val="none" w:sz="0" w:space="0" w:color="auto"/>
            <w:bottom w:val="none" w:sz="0" w:space="0" w:color="auto"/>
            <w:right w:val="none" w:sz="0" w:space="0" w:color="auto"/>
          </w:divBdr>
        </w:div>
        <w:div w:id="1964387572">
          <w:marLeft w:val="0"/>
          <w:marRight w:val="0"/>
          <w:marTop w:val="360"/>
          <w:marBottom w:val="180"/>
          <w:divBdr>
            <w:top w:val="none" w:sz="0" w:space="0" w:color="auto"/>
            <w:left w:val="none" w:sz="0" w:space="0" w:color="auto"/>
            <w:bottom w:val="none" w:sz="0" w:space="0" w:color="auto"/>
            <w:right w:val="none" w:sz="0" w:space="0" w:color="auto"/>
          </w:divBdr>
        </w:div>
        <w:div w:id="395710310">
          <w:marLeft w:val="0"/>
          <w:marRight w:val="0"/>
          <w:marTop w:val="180"/>
          <w:marBottom w:val="240"/>
          <w:divBdr>
            <w:top w:val="none" w:sz="0" w:space="0" w:color="auto"/>
            <w:left w:val="none" w:sz="0" w:space="0" w:color="auto"/>
            <w:bottom w:val="none" w:sz="0" w:space="0" w:color="auto"/>
            <w:right w:val="none" w:sz="0" w:space="0" w:color="auto"/>
          </w:divBdr>
        </w:div>
        <w:div w:id="707032163">
          <w:marLeft w:val="0"/>
          <w:marRight w:val="0"/>
          <w:marTop w:val="360"/>
          <w:marBottom w:val="180"/>
          <w:divBdr>
            <w:top w:val="none" w:sz="0" w:space="0" w:color="auto"/>
            <w:left w:val="none" w:sz="0" w:space="0" w:color="auto"/>
            <w:bottom w:val="none" w:sz="0" w:space="0" w:color="auto"/>
            <w:right w:val="none" w:sz="0" w:space="0" w:color="auto"/>
          </w:divBdr>
        </w:div>
        <w:div w:id="695665116">
          <w:marLeft w:val="0"/>
          <w:marRight w:val="0"/>
          <w:marTop w:val="180"/>
          <w:marBottom w:val="240"/>
          <w:divBdr>
            <w:top w:val="none" w:sz="0" w:space="0" w:color="auto"/>
            <w:left w:val="none" w:sz="0" w:space="0" w:color="auto"/>
            <w:bottom w:val="none" w:sz="0" w:space="0" w:color="auto"/>
            <w:right w:val="none" w:sz="0" w:space="0" w:color="auto"/>
          </w:divBdr>
        </w:div>
        <w:div w:id="2033653160">
          <w:marLeft w:val="0"/>
          <w:marRight w:val="0"/>
          <w:marTop w:val="360"/>
          <w:marBottom w:val="180"/>
          <w:divBdr>
            <w:top w:val="none" w:sz="0" w:space="0" w:color="auto"/>
            <w:left w:val="none" w:sz="0" w:space="0" w:color="auto"/>
            <w:bottom w:val="none" w:sz="0" w:space="0" w:color="auto"/>
            <w:right w:val="none" w:sz="0" w:space="0" w:color="auto"/>
          </w:divBdr>
        </w:div>
        <w:div w:id="1870220649">
          <w:marLeft w:val="0"/>
          <w:marRight w:val="0"/>
          <w:marTop w:val="180"/>
          <w:marBottom w:val="240"/>
          <w:divBdr>
            <w:top w:val="none" w:sz="0" w:space="0" w:color="auto"/>
            <w:left w:val="none" w:sz="0" w:space="0" w:color="auto"/>
            <w:bottom w:val="none" w:sz="0" w:space="0" w:color="auto"/>
            <w:right w:val="none" w:sz="0" w:space="0" w:color="auto"/>
          </w:divBdr>
        </w:div>
        <w:div w:id="1399547641">
          <w:marLeft w:val="0"/>
          <w:marRight w:val="0"/>
          <w:marTop w:val="180"/>
          <w:marBottom w:val="240"/>
          <w:divBdr>
            <w:top w:val="none" w:sz="0" w:space="0" w:color="auto"/>
            <w:left w:val="none" w:sz="0" w:space="0" w:color="auto"/>
            <w:bottom w:val="none" w:sz="0" w:space="0" w:color="auto"/>
            <w:right w:val="none" w:sz="0" w:space="0" w:color="auto"/>
          </w:divBdr>
        </w:div>
      </w:divsChild>
    </w:div>
    <w:div w:id="1049066685">
      <w:bodyDiv w:val="1"/>
      <w:marLeft w:val="0"/>
      <w:marRight w:val="0"/>
      <w:marTop w:val="0"/>
      <w:marBottom w:val="0"/>
      <w:divBdr>
        <w:top w:val="none" w:sz="0" w:space="0" w:color="auto"/>
        <w:left w:val="none" w:sz="0" w:space="0" w:color="auto"/>
        <w:bottom w:val="none" w:sz="0" w:space="0" w:color="auto"/>
        <w:right w:val="none" w:sz="0" w:space="0" w:color="auto"/>
      </w:divBdr>
      <w:divsChild>
        <w:div w:id="230120507">
          <w:marLeft w:val="0"/>
          <w:marRight w:val="0"/>
          <w:marTop w:val="180"/>
          <w:marBottom w:val="240"/>
          <w:divBdr>
            <w:top w:val="none" w:sz="0" w:space="0" w:color="auto"/>
            <w:left w:val="none" w:sz="0" w:space="0" w:color="auto"/>
            <w:bottom w:val="none" w:sz="0" w:space="0" w:color="auto"/>
            <w:right w:val="none" w:sz="0" w:space="0" w:color="auto"/>
          </w:divBdr>
        </w:div>
        <w:div w:id="198477334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istrefo37@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709</Words>
  <Characters>4047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2026-05-24T17:58:00Z</dcterms:created>
  <dcterms:modified xsi:type="dcterms:W3CDTF">2026-05-25T14:56:00Z</dcterms:modified>
</cp:coreProperties>
</file>